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5B" w:rsidRPr="00FC2D4A" w:rsidRDefault="004B645B" w:rsidP="004B645B">
      <w:pPr>
        <w:ind w:left="-86"/>
        <w:rPr>
          <w:rFonts w:ascii="Arial" w:hAnsi="Arial" w:cs="Arial"/>
          <w:sz w:val="22"/>
          <w:szCs w:val="22"/>
        </w:rPr>
      </w:pPr>
      <w:r w:rsidRPr="00FC2D4A">
        <w:rPr>
          <w:rFonts w:ascii="Arial" w:hAnsi="Arial" w:cs="Arial"/>
          <w:sz w:val="22"/>
          <w:szCs w:val="22"/>
        </w:rPr>
        <w:t xml:space="preserve">Република Србија, </w:t>
      </w:r>
    </w:p>
    <w:p w:rsidR="004B645B" w:rsidRPr="00FC2D4A" w:rsidRDefault="004B645B" w:rsidP="004B645B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C2D4A">
        <w:rPr>
          <w:rFonts w:ascii="Arial" w:hAnsi="Arial" w:cs="Arial"/>
          <w:sz w:val="22"/>
          <w:szCs w:val="22"/>
        </w:rPr>
        <w:t xml:space="preserve">Општина </w:t>
      </w:r>
      <w:r w:rsidRPr="00FC2D4A">
        <w:rPr>
          <w:rFonts w:ascii="Arial" w:hAnsi="Arial" w:cs="Arial"/>
          <w:sz w:val="22"/>
          <w:szCs w:val="22"/>
          <w:lang w:val="sr-Cyrl-CS"/>
        </w:rPr>
        <w:t>Баточина</w:t>
      </w:r>
    </w:p>
    <w:p w:rsidR="004B645B" w:rsidRPr="00FC2D4A" w:rsidRDefault="004B645B" w:rsidP="004B645B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C2D4A">
        <w:rPr>
          <w:rFonts w:ascii="Arial" w:hAnsi="Arial" w:cs="Arial"/>
          <w:sz w:val="22"/>
          <w:szCs w:val="22"/>
          <w:lang w:val="sr-Cyrl-CS"/>
        </w:rPr>
        <w:t>Општинска управа</w:t>
      </w:r>
    </w:p>
    <w:p w:rsidR="004B645B" w:rsidRPr="00FC2D4A" w:rsidRDefault="004B645B" w:rsidP="004B645B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C2D4A">
        <w:rPr>
          <w:rFonts w:ascii="Arial" w:hAnsi="Arial" w:cs="Arial"/>
          <w:sz w:val="22"/>
          <w:szCs w:val="22"/>
        </w:rPr>
        <w:t>Одељење за и</w:t>
      </w:r>
      <w:r w:rsidRPr="00FC2D4A">
        <w:rPr>
          <w:rFonts w:ascii="Arial" w:hAnsi="Arial" w:cs="Arial"/>
          <w:sz w:val="22"/>
          <w:szCs w:val="22"/>
          <w:lang w:val="sr-Cyrl-CS"/>
        </w:rPr>
        <w:t>мовинско –правне послове, урбанизам,</w:t>
      </w:r>
    </w:p>
    <w:p w:rsidR="004B645B" w:rsidRPr="00FC2D4A" w:rsidRDefault="004B645B" w:rsidP="004B645B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C2D4A">
        <w:rPr>
          <w:rFonts w:ascii="Arial" w:hAnsi="Arial" w:cs="Arial"/>
          <w:sz w:val="22"/>
          <w:szCs w:val="22"/>
          <w:lang w:val="sr-Cyrl-CS"/>
        </w:rPr>
        <w:t>Грађевинарство, стамбено –комуналне ,инспекцијске</w:t>
      </w:r>
    </w:p>
    <w:p w:rsidR="004B645B" w:rsidRPr="00FC2D4A" w:rsidRDefault="004B645B" w:rsidP="004B645B">
      <w:pPr>
        <w:ind w:left="-86"/>
        <w:rPr>
          <w:rFonts w:ascii="Arial" w:hAnsi="Arial" w:cs="Arial"/>
          <w:sz w:val="22"/>
          <w:szCs w:val="22"/>
          <w:lang w:val="sr-Cyrl-CS"/>
        </w:rPr>
      </w:pPr>
      <w:r w:rsidRPr="00FC2D4A">
        <w:rPr>
          <w:rFonts w:ascii="Arial" w:hAnsi="Arial" w:cs="Arial"/>
          <w:sz w:val="22"/>
          <w:szCs w:val="22"/>
          <w:lang w:val="sr-Cyrl-CS"/>
        </w:rPr>
        <w:t>Послове и инвестиције</w:t>
      </w:r>
    </w:p>
    <w:p w:rsidR="003614ED" w:rsidRDefault="004B645B" w:rsidP="00244AE0">
      <w:pPr>
        <w:ind w:left="-86"/>
        <w:rPr>
          <w:rFonts w:ascii="Arial" w:hAnsi="Arial" w:cs="Arial"/>
          <w:lang w:val="ru-RU"/>
        </w:rPr>
      </w:pPr>
      <w:r w:rsidRPr="00FC2D4A">
        <w:rPr>
          <w:rFonts w:ascii="Arial" w:hAnsi="Arial" w:cs="Arial"/>
          <w:sz w:val="22"/>
          <w:szCs w:val="22"/>
          <w:lang w:val="sr-Cyrl-CS"/>
        </w:rPr>
        <w:t>Б   А  Т  О  Ч  И  Н  А</w:t>
      </w:r>
      <w:r w:rsidRPr="00FC2D4A">
        <w:rPr>
          <w:rFonts w:ascii="Arial" w:hAnsi="Arial" w:cs="Arial"/>
          <w:sz w:val="22"/>
          <w:szCs w:val="22"/>
        </w:rPr>
        <w:t xml:space="preserve">                    </w:t>
      </w:r>
      <w:r w:rsidRPr="00FC2D4A">
        <w:rPr>
          <w:rFonts w:ascii="Arial" w:hAnsi="Arial" w:cs="Arial"/>
          <w:sz w:val="22"/>
          <w:szCs w:val="22"/>
          <w:lang w:val="sr-Cyrl-CS"/>
        </w:rPr>
        <w:t xml:space="preserve">                               </w:t>
      </w:r>
      <w:r w:rsidRPr="00FC2D4A">
        <w:rPr>
          <w:rFonts w:ascii="Arial" w:hAnsi="Arial" w:cs="Arial"/>
          <w:sz w:val="22"/>
          <w:szCs w:val="22"/>
          <w:lang w:val="ru-RU"/>
        </w:rPr>
        <w:t xml:space="preserve">   </w:t>
      </w:r>
      <w:r w:rsidRPr="00FC2D4A">
        <w:rPr>
          <w:rFonts w:ascii="Arial" w:hAnsi="Arial" w:cs="Arial"/>
          <w:sz w:val="22"/>
          <w:szCs w:val="22"/>
        </w:rPr>
        <w:t>НАЗИВ: КОНТРОЛНА ЛИСТА БР. 1</w:t>
      </w:r>
    </w:p>
    <w:tbl>
      <w:tblPr>
        <w:tblW w:w="0" w:type="auto"/>
        <w:tblInd w:w="67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9349"/>
      </w:tblGrid>
      <w:tr w:rsidR="003614ED" w:rsidTr="004B645B">
        <w:trPr>
          <w:trHeight w:val="1015"/>
        </w:trPr>
        <w:tc>
          <w:tcPr>
            <w:tcW w:w="9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</w:tcPr>
          <w:p w:rsidR="003614ED" w:rsidRDefault="004B645B" w:rsidP="004B645B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КОНТРОЛНА ЛИСТА БР. 1</w:t>
            </w:r>
          </w:p>
          <w:p w:rsidR="004B645B" w:rsidRDefault="004B645B" w:rsidP="004B645B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ПРОИЗВОДЊА И СНАБДЕВАЊЕ ТОПЛОТНОМ ЕНЕРГИЈОМ – </w:t>
            </w:r>
          </w:p>
          <w:p w:rsidR="004B645B" w:rsidRPr="004B645B" w:rsidRDefault="004B645B" w:rsidP="004B645B">
            <w:pPr>
              <w:spacing w:line="1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СНАБДЕВАЊЕ ТОЛОТНОМ ЕНЕРГИЈОМ</w:t>
            </w:r>
          </w:p>
        </w:tc>
      </w:tr>
    </w:tbl>
    <w:p w:rsidR="003614ED" w:rsidRDefault="003614ED">
      <w:pPr>
        <w:spacing w:line="100" w:lineRule="atLeast"/>
        <w:rPr>
          <w:rFonts w:ascii="Arial" w:hAnsi="Arial" w:cs="Arial"/>
        </w:rPr>
      </w:pPr>
    </w:p>
    <w:p w:rsidR="004B645B" w:rsidRPr="004B645B" w:rsidRDefault="004B645B">
      <w:pPr>
        <w:spacing w:line="100" w:lineRule="atLeast"/>
        <w:rPr>
          <w:rFonts w:ascii="Arial" w:hAnsi="Arial" w:cs="Arial"/>
        </w:rPr>
      </w:pPr>
    </w:p>
    <w:tbl>
      <w:tblPr>
        <w:tblW w:w="0" w:type="auto"/>
        <w:tblInd w:w="116" w:type="dxa"/>
        <w:tblLayout w:type="fixed"/>
        <w:tblLook w:val="0000"/>
      </w:tblPr>
      <w:tblGrid>
        <w:gridCol w:w="944"/>
        <w:gridCol w:w="4959"/>
        <w:gridCol w:w="1251"/>
        <w:gridCol w:w="960"/>
        <w:gridCol w:w="1243"/>
      </w:tblGrid>
      <w:tr w:rsidR="003614ED">
        <w:trPr>
          <w:trHeight w:val="837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Редни</w:t>
            </w:r>
          </w:p>
          <w:p w:rsidR="003614ED" w:rsidRDefault="003614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број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614ED" w:rsidRDefault="003614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Питање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Одговор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4ED" w:rsidRDefault="003614ED">
            <w:pPr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Број бодова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Напоена</w:t>
            </w:r>
          </w:p>
        </w:tc>
      </w:tr>
      <w:tr w:rsidR="003614ED">
        <w:trPr>
          <w:trHeight w:val="375"/>
        </w:trPr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00572D" w:rsidP="004868FC">
            <w:pPr>
              <w:spacing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 w:rsidR="003614ED">
              <w:rPr>
                <w:rFonts w:ascii="Arial" w:hAnsi="Arial" w:cs="Arial"/>
                <w:sz w:val="21"/>
                <w:szCs w:val="21"/>
              </w:rPr>
              <w:t xml:space="preserve"> планира и спроводи свој план развоја усклађен са планом развоја енергетике </w:t>
            </w:r>
            <w:r w:rsidR="004868FC">
              <w:rPr>
                <w:rFonts w:ascii="Arial" w:hAnsi="Arial" w:cs="Arial"/>
                <w:sz w:val="21"/>
                <w:szCs w:val="21"/>
              </w:rPr>
              <w:t>општине Баточина</w:t>
            </w:r>
            <w:r w:rsidR="003614ED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375"/>
        </w:trPr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4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375"/>
        </w:trPr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00572D">
            <w:pPr>
              <w:spacing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 w:rsidR="003614ED">
              <w:rPr>
                <w:rFonts w:ascii="Arial" w:hAnsi="Arial" w:cs="Arial"/>
                <w:sz w:val="21"/>
                <w:szCs w:val="21"/>
              </w:rPr>
              <w:t xml:space="preserve"> врши производњу и дистрибуцију топлотне енергије и управља дистрибутивним системом.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375"/>
        </w:trPr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4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375"/>
        </w:trPr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00572D">
            <w:pPr>
              <w:spacing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– Топлота“ ДОО</w:t>
            </w:r>
            <w:r w:rsidR="003614ED">
              <w:rPr>
                <w:rFonts w:ascii="Arial" w:hAnsi="Arial" w:cs="Arial"/>
                <w:sz w:val="21"/>
                <w:szCs w:val="21"/>
              </w:rPr>
              <w:t xml:space="preserve"> као снабдевач тарифних купаца топлотне енергије обезбеђује топлотну енергију уз сопствених извора или закључује уговоре о куповини са другим произвођачима.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375"/>
        </w:trPr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4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200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375"/>
        </w:trPr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</w:p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Топлотну опрему </w:t>
            </w:r>
            <w:r w:rsidR="0000572D">
              <w:rPr>
                <w:rFonts w:ascii="Arial" w:hAnsi="Arial" w:cs="Arial"/>
                <w:sz w:val="21"/>
                <w:szCs w:val="21"/>
              </w:rPr>
              <w:t>„ТМГ – Топлота</w:t>
            </w:r>
            <w:proofErr w:type="gramStart"/>
            <w:r w:rsidR="0000572D">
              <w:rPr>
                <w:rFonts w:ascii="Arial" w:hAnsi="Arial" w:cs="Arial"/>
                <w:sz w:val="21"/>
                <w:szCs w:val="21"/>
              </w:rPr>
              <w:t>“ ДОО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чине: производни извори пумпне станице, примарна и секундарна топловодна мрежа, прикључни топловоди, топлотне подстанице, мерни уређај за испоручену енергију.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375"/>
        </w:trPr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4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187"/>
        </w:trPr>
        <w:tc>
          <w:tcPr>
            <w:tcW w:w="9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614ED" w:rsidRDefault="003614E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9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00572D" w:rsidP="004868FC">
            <w:pPr>
              <w:spacing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„ТМГ – Топлота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“ ДОО</w:t>
            </w:r>
            <w:proofErr w:type="gramEnd"/>
            <w:r w:rsidR="003614ED">
              <w:rPr>
                <w:rFonts w:ascii="Arial" w:hAnsi="Arial" w:cs="Arial"/>
                <w:sz w:val="21"/>
                <w:szCs w:val="21"/>
              </w:rPr>
              <w:t xml:space="preserve"> планира и спроводи свој план развоја који је усклађен са планом развоја енергетике који доноси скупштина </w:t>
            </w:r>
            <w:r w:rsidR="004868FC">
              <w:rPr>
                <w:rFonts w:ascii="Arial" w:hAnsi="Arial" w:cs="Arial"/>
                <w:sz w:val="21"/>
                <w:szCs w:val="21"/>
              </w:rPr>
              <w:t>општине</w:t>
            </w:r>
            <w:r w:rsidR="003614ED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20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3614ED">
        <w:trPr>
          <w:trHeight w:val="187"/>
        </w:trPr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49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</w:pP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Default="003614ED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4ED" w:rsidRPr="00244AE0" w:rsidRDefault="00244AE0">
            <w:pPr>
              <w:spacing w:line="100" w:lineRule="atLeast"/>
              <w:jc w:val="center"/>
              <w:rPr>
                <w:rFonts w:ascii="Arial" w:hAnsi="Arial" w:cs="Arial"/>
                <w:b/>
                <w:lang/>
              </w:rPr>
            </w:pPr>
            <w:r w:rsidRPr="00244AE0">
              <w:rPr>
                <w:rFonts w:ascii="Arial" w:hAnsi="Arial" w:cs="Arial"/>
                <w:b/>
                <w:lang/>
              </w:rPr>
              <w:t>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ED" w:rsidRDefault="003614ED">
            <w:pPr>
              <w:snapToGrid w:val="0"/>
              <w:spacing w:line="100" w:lineRule="atLeast"/>
              <w:jc w:val="center"/>
              <w:rPr>
                <w:rFonts w:ascii="Arial" w:hAnsi="Arial" w:cs="Arial"/>
              </w:rPr>
            </w:pPr>
          </w:p>
        </w:tc>
      </w:tr>
    </w:tbl>
    <w:p w:rsidR="003614ED" w:rsidRDefault="003614ED">
      <w:pPr>
        <w:rPr>
          <w:rFonts w:ascii="Arial" w:hAnsi="Arial" w:cs="Arial"/>
        </w:rPr>
      </w:pPr>
    </w:p>
    <w:p w:rsidR="004B645B" w:rsidRPr="004B645B" w:rsidRDefault="004B645B">
      <w:pPr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9"/>
        <w:gridCol w:w="4683"/>
      </w:tblGrid>
      <w:tr w:rsidR="003614ED">
        <w:tc>
          <w:tcPr>
            <w:tcW w:w="46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Pr="00244AE0" w:rsidRDefault="003614ED">
            <w:pPr>
              <w:pStyle w:val="a1"/>
              <w:rPr>
                <w:rFonts w:ascii="Arial" w:hAnsi="Arial" w:cs="Arial"/>
                <w:sz w:val="21"/>
                <w:szCs w:val="21"/>
                <w:lang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МАКСИМАЛАН БРОЈ БОДОВА      </w:t>
            </w:r>
            <w:r w:rsidR="00244AE0" w:rsidRPr="00244AE0">
              <w:rPr>
                <w:rFonts w:ascii="Arial" w:hAnsi="Arial" w:cs="Arial"/>
                <w:b/>
                <w:sz w:val="21"/>
                <w:szCs w:val="21"/>
                <w:lang/>
              </w:rPr>
              <w:t>100</w:t>
            </w:r>
          </w:p>
        </w:tc>
        <w:tc>
          <w:tcPr>
            <w:tcW w:w="4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УТВРЂЕН БРОЈ БОДОВА</w:t>
            </w:r>
          </w:p>
        </w:tc>
      </w:tr>
    </w:tbl>
    <w:p w:rsidR="003614ED" w:rsidRDefault="003614ED">
      <w:pPr>
        <w:rPr>
          <w:rFonts w:ascii="Arial" w:hAnsi="Arial" w:cs="Arial"/>
        </w:rPr>
      </w:pPr>
    </w:p>
    <w:p w:rsidR="004B645B" w:rsidRPr="004B645B" w:rsidRDefault="004B645B">
      <w:pPr>
        <w:rPr>
          <w:rFonts w:ascii="Arial" w:hAnsi="Arial" w:cs="Arial"/>
        </w:rPr>
      </w:pPr>
    </w:p>
    <w:tbl>
      <w:tblPr>
        <w:tblW w:w="0" w:type="auto"/>
        <w:tblInd w:w="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77"/>
      </w:tblGrid>
      <w:tr w:rsidR="003614ED">
        <w:tc>
          <w:tcPr>
            <w:tcW w:w="93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shd w:val="clear" w:color="auto" w:fill="C0C0C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1"/>
                <w:szCs w:val="21"/>
              </w:rPr>
              <w:t>ТАБЕЛА ЗА УТВРЂИВАЊЕ СТЕПЕНА РИЗИКА</w:t>
            </w:r>
          </w:p>
        </w:tc>
      </w:tr>
    </w:tbl>
    <w:p w:rsidR="003614ED" w:rsidRDefault="003614ED">
      <w:pPr>
        <w:rPr>
          <w:rFonts w:ascii="Arial" w:hAnsi="Arial" w:cs="Arial"/>
        </w:rPr>
      </w:pPr>
    </w:p>
    <w:p w:rsidR="004B645B" w:rsidRPr="004B645B" w:rsidRDefault="004B645B">
      <w:pPr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0"/>
        <w:gridCol w:w="3120"/>
        <w:gridCol w:w="3122"/>
      </w:tblGrid>
      <w:tr w:rsidR="003614ED"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Степен ризика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Распон броја бодова</w:t>
            </w:r>
          </w:p>
        </w:tc>
        <w:tc>
          <w:tcPr>
            <w:tcW w:w="31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Степен ризика по броју бодова </w:t>
            </w:r>
          </w:p>
        </w:tc>
      </w:tr>
      <w:tr w:rsidR="003614ED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незнатан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Pr="00244AE0" w:rsidRDefault="00244AE0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244AE0">
              <w:rPr>
                <w:rFonts w:ascii="Arial" w:hAnsi="Arial" w:cs="Arial"/>
                <w:b/>
                <w:sz w:val="21"/>
                <w:szCs w:val="21"/>
                <w:lang/>
              </w:rPr>
              <w:t>100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614ED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низак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Pr="00244AE0" w:rsidRDefault="00244AE0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244AE0">
              <w:rPr>
                <w:rFonts w:ascii="Arial" w:hAnsi="Arial" w:cs="Arial"/>
                <w:b/>
                <w:sz w:val="21"/>
                <w:szCs w:val="21"/>
                <w:lang/>
              </w:rPr>
              <w:t>75 – 99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614ED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средњи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Pr="00244AE0" w:rsidRDefault="00244AE0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244AE0">
              <w:rPr>
                <w:rFonts w:ascii="Arial" w:hAnsi="Arial" w:cs="Arial"/>
                <w:b/>
                <w:sz w:val="21"/>
                <w:szCs w:val="21"/>
                <w:lang/>
              </w:rPr>
              <w:t>50 – 74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614ED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висок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Pr="00244AE0" w:rsidRDefault="00244AE0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244AE0">
              <w:rPr>
                <w:rFonts w:ascii="Arial" w:hAnsi="Arial" w:cs="Arial"/>
                <w:b/>
                <w:sz w:val="21"/>
                <w:szCs w:val="21"/>
                <w:lang/>
              </w:rPr>
              <w:t>25 – 49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614ED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критичан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14ED" w:rsidRPr="00244AE0" w:rsidRDefault="00244AE0">
            <w:pPr>
              <w:pStyle w:val="a1"/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 w:rsidRPr="00244AE0">
              <w:rPr>
                <w:rFonts w:ascii="Arial" w:hAnsi="Arial" w:cs="Arial"/>
                <w:b/>
                <w:sz w:val="21"/>
                <w:szCs w:val="21"/>
                <w:lang/>
              </w:rPr>
              <w:t>0 – 24</w:t>
            </w:r>
          </w:p>
        </w:tc>
        <w:tc>
          <w:tcPr>
            <w:tcW w:w="31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4ED" w:rsidRDefault="003614ED">
            <w:pPr>
              <w:pStyle w:val="a1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3614ED" w:rsidRDefault="003614ED">
      <w:pPr>
        <w:rPr>
          <w:rFonts w:ascii="Arial" w:hAnsi="Arial" w:cs="Arial"/>
        </w:rPr>
      </w:pPr>
    </w:p>
    <w:p w:rsidR="004B645B" w:rsidRPr="004B645B" w:rsidRDefault="004B645B">
      <w:pPr>
        <w:rPr>
          <w:rFonts w:ascii="Arial" w:hAnsi="Arial" w:cs="Arial"/>
        </w:rPr>
      </w:pPr>
    </w:p>
    <w:p w:rsidR="003614ED" w:rsidRDefault="003614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НАДЗИРАНИ СУБЈЕКТ                                             КОМУНАЛНИ ИНСПЕКТОР</w:t>
      </w:r>
    </w:p>
    <w:p w:rsidR="00696E13" w:rsidRPr="00696E13" w:rsidRDefault="00696E13">
      <w:pPr>
        <w:rPr>
          <w:rFonts w:ascii="Arial" w:hAnsi="Arial" w:cs="Arial"/>
        </w:rPr>
      </w:pPr>
    </w:p>
    <w:p w:rsidR="003614ED" w:rsidRDefault="003614ED">
      <w:proofErr w:type="gramStart"/>
      <w:r>
        <w:rPr>
          <w:rFonts w:ascii="Arial" w:hAnsi="Arial" w:cs="Arial"/>
        </w:rPr>
        <w:t>________</w:t>
      </w:r>
      <w:r w:rsidR="00696E13">
        <w:rPr>
          <w:rFonts w:ascii="Arial" w:hAnsi="Arial" w:cs="Arial"/>
        </w:rPr>
        <w:t xml:space="preserve">___________________          </w:t>
      </w:r>
      <w:r>
        <w:rPr>
          <w:rFonts w:ascii="Arial" w:hAnsi="Arial" w:cs="Arial"/>
        </w:rPr>
        <w:t xml:space="preserve"> </w:t>
      </w:r>
      <w:r w:rsidR="00D638AC">
        <w:rPr>
          <w:rFonts w:ascii="Arial" w:hAnsi="Arial" w:cs="Arial"/>
        </w:rPr>
        <w:t>М.П.</w:t>
      </w:r>
      <w:proofErr w:type="gramEnd"/>
      <w:r>
        <w:rPr>
          <w:rFonts w:ascii="Arial" w:hAnsi="Arial" w:cs="Arial"/>
        </w:rPr>
        <w:t xml:space="preserve">               __________________________</w:t>
      </w:r>
    </w:p>
    <w:sectPr w:rsidR="003614ED" w:rsidSect="00F563ED">
      <w:pgSz w:w="12240" w:h="15840"/>
      <w:pgMar w:top="1440" w:right="1440" w:bottom="1440" w:left="1440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A02A39"/>
    <w:rsid w:val="0000572D"/>
    <w:rsid w:val="00244AE0"/>
    <w:rsid w:val="003614ED"/>
    <w:rsid w:val="003F68F7"/>
    <w:rsid w:val="0043293E"/>
    <w:rsid w:val="004868FC"/>
    <w:rsid w:val="004B645B"/>
    <w:rsid w:val="00502835"/>
    <w:rsid w:val="00691A7C"/>
    <w:rsid w:val="00696E13"/>
    <w:rsid w:val="007937AD"/>
    <w:rsid w:val="008B286E"/>
    <w:rsid w:val="00A02A39"/>
    <w:rsid w:val="00BB0480"/>
    <w:rsid w:val="00C815BB"/>
    <w:rsid w:val="00D15CD1"/>
    <w:rsid w:val="00D638AC"/>
    <w:rsid w:val="00F563ED"/>
    <w:rsid w:val="00FC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3ED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sid w:val="00F563ED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F563E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F563ED"/>
    <w:pPr>
      <w:spacing w:after="120"/>
    </w:pPr>
  </w:style>
  <w:style w:type="paragraph" w:styleId="List">
    <w:name w:val="List"/>
    <w:basedOn w:val="BodyText"/>
    <w:rsid w:val="00F563ED"/>
  </w:style>
  <w:style w:type="paragraph" w:styleId="Caption">
    <w:name w:val="caption"/>
    <w:basedOn w:val="Normal"/>
    <w:qFormat/>
    <w:rsid w:val="00F563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F563ED"/>
    <w:pPr>
      <w:suppressLineNumbers/>
    </w:pPr>
  </w:style>
  <w:style w:type="paragraph" w:styleId="Header">
    <w:name w:val="header"/>
    <w:basedOn w:val="Normal"/>
    <w:next w:val="BodyText"/>
    <w:rsid w:val="00F563E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a">
    <w:name w:val="Заглавље"/>
    <w:basedOn w:val="Normal"/>
    <w:next w:val="BodyText"/>
    <w:rsid w:val="00F563E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itle">
    <w:name w:val="Title"/>
    <w:basedOn w:val="Normal"/>
    <w:next w:val="Subtitle"/>
    <w:qFormat/>
    <w:rsid w:val="00F563ED"/>
    <w:pPr>
      <w:suppressLineNumbers/>
      <w:spacing w:before="120" w:after="120"/>
    </w:pPr>
    <w:rPr>
      <w:i/>
      <w:iCs/>
    </w:rPr>
  </w:style>
  <w:style w:type="paragraph" w:styleId="Subtitle">
    <w:name w:val="Subtitle"/>
    <w:basedOn w:val="a"/>
    <w:next w:val="BodyText"/>
    <w:qFormat/>
    <w:rsid w:val="00F563ED"/>
    <w:pPr>
      <w:jc w:val="center"/>
    </w:pPr>
    <w:rPr>
      <w:i/>
      <w:iCs/>
    </w:rPr>
  </w:style>
  <w:style w:type="paragraph" w:customStyle="1" w:styleId="a0">
    <w:name w:val="Индекс"/>
    <w:basedOn w:val="Normal"/>
    <w:rsid w:val="00F563ED"/>
    <w:pPr>
      <w:suppressLineNumbers/>
    </w:pPr>
  </w:style>
  <w:style w:type="paragraph" w:styleId="BalloonText">
    <w:name w:val="Balloon Text"/>
    <w:basedOn w:val="Normal"/>
    <w:rsid w:val="00F563E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a1">
    <w:name w:val="Садржај табеле"/>
    <w:basedOn w:val="Normal"/>
    <w:rsid w:val="00F563ED"/>
    <w:pPr>
      <w:suppressLineNumbers/>
    </w:pPr>
  </w:style>
  <w:style w:type="paragraph" w:customStyle="1" w:styleId="a2">
    <w:name w:val="Заглавље табеле"/>
    <w:basedOn w:val="a1"/>
    <w:rsid w:val="00F563ED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F563ED"/>
    <w:pPr>
      <w:suppressLineNumbers/>
    </w:pPr>
  </w:style>
  <w:style w:type="paragraph" w:customStyle="1" w:styleId="TableHeading">
    <w:name w:val="Table Heading"/>
    <w:basedOn w:val="TableContents"/>
    <w:rsid w:val="00F563E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6E58-84BD-4BDB-91D8-206805DA0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bat_i</cp:lastModifiedBy>
  <cp:revision>8</cp:revision>
  <cp:lastPrinted>2018-10-29T07:36:00Z</cp:lastPrinted>
  <dcterms:created xsi:type="dcterms:W3CDTF">2018-10-29T07:18:00Z</dcterms:created>
  <dcterms:modified xsi:type="dcterms:W3CDTF">2018-11-20T13:57:00Z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